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5291" w14:textId="77777777" w:rsidR="007670BA" w:rsidRDefault="000C5B83">
      <w:pPr>
        <w:spacing w:before="99" w:line="178" w:lineRule="exact"/>
        <w:ind w:left="278"/>
        <w:rPr>
          <w:rFonts w:ascii="Arial MT"/>
          <w:sz w:val="16"/>
        </w:rPr>
      </w:pPr>
      <w:r>
        <w:rPr>
          <w:rFonts w:ascii="Arial MT"/>
          <w:noProof/>
          <w:sz w:val="16"/>
        </w:rPr>
        <w:drawing>
          <wp:anchor distT="0" distB="0" distL="0" distR="0" simplePos="0" relativeHeight="15728640" behindDoc="0" locked="0" layoutInCell="1" allowOverlap="1" wp14:anchorId="437AECCF" wp14:editId="5DDB92DF">
            <wp:simplePos x="0" y="0"/>
            <wp:positionH relativeFrom="page">
              <wp:posOffset>3466905</wp:posOffset>
            </wp:positionH>
            <wp:positionV relativeFrom="paragraph">
              <wp:posOffset>12204</wp:posOffset>
            </wp:positionV>
            <wp:extent cx="618265" cy="6305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65" cy="63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C2C2C"/>
          <w:spacing w:val="-2"/>
          <w:sz w:val="16"/>
        </w:rPr>
        <w:t>Commune</w:t>
      </w:r>
      <w:r>
        <w:rPr>
          <w:rFonts w:ascii="Arial MT"/>
          <w:color w:val="2C2C2C"/>
          <w:spacing w:val="-10"/>
          <w:sz w:val="16"/>
        </w:rPr>
        <w:t xml:space="preserve"> </w:t>
      </w:r>
      <w:r>
        <w:rPr>
          <w:rFonts w:ascii="Arial MT"/>
          <w:color w:val="2C2C2C"/>
          <w:spacing w:val="-2"/>
          <w:sz w:val="16"/>
        </w:rPr>
        <w:t>de</w:t>
      </w:r>
      <w:r>
        <w:rPr>
          <w:rFonts w:ascii="Arial MT"/>
          <w:color w:val="2C2C2C"/>
          <w:spacing w:val="-7"/>
          <w:sz w:val="16"/>
        </w:rPr>
        <w:t xml:space="preserve"> </w:t>
      </w:r>
      <w:r>
        <w:rPr>
          <w:rFonts w:ascii="Arial MT"/>
          <w:color w:val="2C2C2C"/>
          <w:spacing w:val="-2"/>
          <w:sz w:val="16"/>
        </w:rPr>
        <w:t>SAINT</w:t>
      </w:r>
      <w:r>
        <w:rPr>
          <w:rFonts w:ascii="Arial MT"/>
          <w:color w:val="2C2C2C"/>
          <w:spacing w:val="-9"/>
          <w:sz w:val="16"/>
        </w:rPr>
        <w:t xml:space="preserve"> </w:t>
      </w:r>
      <w:r>
        <w:rPr>
          <w:rFonts w:ascii="Arial MT"/>
          <w:color w:val="2C2C2C"/>
          <w:spacing w:val="-2"/>
          <w:sz w:val="16"/>
        </w:rPr>
        <w:t>ETIENNE</w:t>
      </w:r>
      <w:r>
        <w:rPr>
          <w:rFonts w:ascii="Arial MT"/>
          <w:color w:val="2C2C2C"/>
          <w:spacing w:val="-4"/>
          <w:sz w:val="16"/>
        </w:rPr>
        <w:t xml:space="preserve"> </w:t>
      </w:r>
      <w:r>
        <w:rPr>
          <w:rFonts w:ascii="Arial MT"/>
          <w:color w:val="2C2C2C"/>
          <w:spacing w:val="-2"/>
          <w:sz w:val="16"/>
        </w:rPr>
        <w:t>DES</w:t>
      </w:r>
      <w:r>
        <w:rPr>
          <w:rFonts w:ascii="Arial MT"/>
          <w:color w:val="2C2C2C"/>
          <w:spacing w:val="-4"/>
          <w:sz w:val="16"/>
        </w:rPr>
        <w:t xml:space="preserve"> </w:t>
      </w:r>
      <w:r>
        <w:rPr>
          <w:rFonts w:ascii="Arial MT"/>
          <w:color w:val="2C2C2C"/>
          <w:spacing w:val="-2"/>
          <w:sz w:val="16"/>
        </w:rPr>
        <w:t>SORTS</w:t>
      </w:r>
    </w:p>
    <w:p w14:paraId="6A8A4723" w14:textId="77777777" w:rsidR="007670BA" w:rsidRDefault="000C5B83">
      <w:pPr>
        <w:spacing w:line="173" w:lineRule="exact"/>
        <w:ind w:left="1181"/>
        <w:rPr>
          <w:rFonts w:ascii="Arial MT"/>
          <w:sz w:val="16"/>
        </w:rPr>
      </w:pPr>
      <w:r>
        <w:rPr>
          <w:rFonts w:ascii="Arial MT"/>
          <w:color w:val="2C2C2C"/>
          <w:sz w:val="16"/>
        </w:rPr>
        <w:t>276</w:t>
      </w:r>
      <w:r>
        <w:rPr>
          <w:rFonts w:ascii="Arial MT"/>
          <w:color w:val="2C2C2C"/>
          <w:spacing w:val="22"/>
          <w:sz w:val="16"/>
        </w:rPr>
        <w:t xml:space="preserve"> </w:t>
      </w:r>
      <w:r>
        <w:rPr>
          <w:rFonts w:ascii="Arial MT"/>
          <w:color w:val="2C2C2C"/>
          <w:sz w:val="16"/>
        </w:rPr>
        <w:t>GRAND</w:t>
      </w:r>
      <w:r>
        <w:rPr>
          <w:rFonts w:ascii="Arial MT"/>
          <w:color w:val="2C2C2C"/>
          <w:spacing w:val="-9"/>
          <w:sz w:val="16"/>
        </w:rPr>
        <w:t xml:space="preserve"> </w:t>
      </w:r>
      <w:r>
        <w:rPr>
          <w:rFonts w:ascii="Arial MT"/>
          <w:color w:val="2C2C2C"/>
          <w:spacing w:val="-5"/>
          <w:sz w:val="16"/>
        </w:rPr>
        <w:t>RUE</w:t>
      </w:r>
    </w:p>
    <w:p w14:paraId="55D7E7F9" w14:textId="77777777" w:rsidR="007670BA" w:rsidRDefault="000C5B83">
      <w:pPr>
        <w:spacing w:line="178" w:lineRule="exact"/>
        <w:ind w:left="528"/>
        <w:rPr>
          <w:rFonts w:ascii="Arial MT"/>
          <w:sz w:val="16"/>
        </w:rPr>
      </w:pPr>
      <w:r>
        <w:rPr>
          <w:rFonts w:ascii="Arial MT"/>
          <w:color w:val="2C2C2C"/>
          <w:spacing w:val="-2"/>
          <w:sz w:val="16"/>
        </w:rPr>
        <w:t>30200</w:t>
      </w:r>
      <w:r>
        <w:rPr>
          <w:rFonts w:ascii="Arial MT"/>
          <w:color w:val="2C2C2C"/>
          <w:spacing w:val="-8"/>
          <w:sz w:val="16"/>
        </w:rPr>
        <w:t xml:space="preserve"> </w:t>
      </w:r>
      <w:r>
        <w:rPr>
          <w:rFonts w:ascii="Arial MT"/>
          <w:color w:val="2C2C2C"/>
          <w:spacing w:val="-2"/>
          <w:sz w:val="16"/>
        </w:rPr>
        <w:t>SAINT</w:t>
      </w:r>
      <w:r>
        <w:rPr>
          <w:rFonts w:ascii="Arial MT"/>
          <w:color w:val="2C2C2C"/>
          <w:spacing w:val="-9"/>
          <w:sz w:val="16"/>
        </w:rPr>
        <w:t xml:space="preserve"> </w:t>
      </w:r>
      <w:r>
        <w:rPr>
          <w:rFonts w:ascii="Arial MT"/>
          <w:color w:val="2C2C2C"/>
          <w:spacing w:val="-2"/>
          <w:sz w:val="16"/>
        </w:rPr>
        <w:t>ETIENNE</w:t>
      </w:r>
      <w:r>
        <w:rPr>
          <w:rFonts w:ascii="Arial MT"/>
          <w:color w:val="2C2C2C"/>
          <w:spacing w:val="-3"/>
          <w:sz w:val="16"/>
        </w:rPr>
        <w:t xml:space="preserve"> </w:t>
      </w:r>
      <w:r>
        <w:rPr>
          <w:rFonts w:ascii="Arial MT"/>
          <w:color w:val="2C2C2C"/>
          <w:spacing w:val="-2"/>
          <w:sz w:val="16"/>
        </w:rPr>
        <w:t>DES</w:t>
      </w:r>
      <w:r>
        <w:rPr>
          <w:rFonts w:ascii="Arial MT"/>
          <w:color w:val="2C2C2C"/>
          <w:spacing w:val="-3"/>
          <w:sz w:val="16"/>
        </w:rPr>
        <w:t xml:space="preserve"> </w:t>
      </w:r>
      <w:r>
        <w:rPr>
          <w:rFonts w:ascii="Arial MT"/>
          <w:color w:val="2C2C2C"/>
          <w:spacing w:val="-2"/>
          <w:sz w:val="16"/>
        </w:rPr>
        <w:t>SORTS</w:t>
      </w:r>
    </w:p>
    <w:p w14:paraId="56EB28A0" w14:textId="77777777" w:rsidR="007670BA" w:rsidRDefault="000C5B83">
      <w:pPr>
        <w:pStyle w:val="Titre1"/>
        <w:spacing w:before="73"/>
        <w:ind w:left="278"/>
      </w:pPr>
      <w:r>
        <w:rPr>
          <w:b w:val="0"/>
        </w:rPr>
        <w:br w:type="column"/>
      </w:r>
      <w:r>
        <w:rPr>
          <w:color w:val="2C2C2C"/>
        </w:rPr>
        <w:t>ARRETE</w:t>
      </w:r>
      <w:r>
        <w:rPr>
          <w:color w:val="2C2C2C"/>
          <w:spacing w:val="44"/>
        </w:rPr>
        <w:t xml:space="preserve"> </w:t>
      </w:r>
      <w:r>
        <w:rPr>
          <w:color w:val="2C2C2C"/>
          <w:spacing w:val="-2"/>
        </w:rPr>
        <w:t>MUNICIPAL</w:t>
      </w:r>
    </w:p>
    <w:p w14:paraId="25CC1957" w14:textId="37903E9D" w:rsidR="007670BA" w:rsidRDefault="000C5B83" w:rsidP="000C5B83">
      <w:pPr>
        <w:spacing w:line="319" w:lineRule="exact"/>
        <w:ind w:left="307"/>
        <w:rPr>
          <w:rFonts w:ascii="Arial"/>
          <w:b/>
          <w:sz w:val="28"/>
        </w:rPr>
        <w:sectPr w:rsidR="007670BA">
          <w:type w:val="continuous"/>
          <w:pgSz w:w="11910" w:h="16840"/>
          <w:pgMar w:top="700" w:right="1417" w:bottom="280" w:left="1417" w:header="720" w:footer="720" w:gutter="0"/>
          <w:cols w:num="2" w:space="720" w:equalWidth="0">
            <w:col w:w="5057" w:space="521"/>
            <w:col w:w="3498"/>
          </w:cols>
        </w:sectPr>
      </w:pPr>
      <w:r>
        <w:rPr>
          <w:rFonts w:ascii="Arial"/>
          <w:b/>
          <w:color w:val="2C2C2C"/>
          <w:sz w:val="28"/>
        </w:rPr>
        <w:t>Portant</w:t>
      </w:r>
      <w:r>
        <w:rPr>
          <w:rFonts w:ascii="Arial"/>
          <w:b/>
          <w:color w:val="2C2C2C"/>
          <w:spacing w:val="-7"/>
          <w:sz w:val="28"/>
        </w:rPr>
        <w:t xml:space="preserve"> </w:t>
      </w:r>
      <w:proofErr w:type="spellStart"/>
      <w:r>
        <w:rPr>
          <w:rFonts w:ascii="Arial"/>
          <w:b/>
          <w:color w:val="2C2C2C"/>
          <w:spacing w:val="-2"/>
          <w:sz w:val="28"/>
        </w:rPr>
        <w:t>autorisatio</w:t>
      </w:r>
      <w:proofErr w:type="spellEnd"/>
    </w:p>
    <w:p w14:paraId="496B52F2" w14:textId="77777777" w:rsidR="007670BA" w:rsidRDefault="007670BA">
      <w:pPr>
        <w:pStyle w:val="Corpsdetexte"/>
        <w:rPr>
          <w:rFonts w:ascii="Arial"/>
          <w:b/>
          <w:sz w:val="22"/>
        </w:rPr>
      </w:pPr>
    </w:p>
    <w:p w14:paraId="2654ED85" w14:textId="77777777" w:rsidR="007670BA" w:rsidRDefault="007670BA">
      <w:pPr>
        <w:pStyle w:val="Corpsdetexte"/>
        <w:rPr>
          <w:rFonts w:ascii="Arial"/>
          <w:b/>
          <w:sz w:val="22"/>
        </w:rPr>
      </w:pPr>
    </w:p>
    <w:p w14:paraId="2328BE77" w14:textId="77777777" w:rsidR="007670BA" w:rsidRDefault="007670BA">
      <w:pPr>
        <w:pStyle w:val="Corpsdetexte"/>
        <w:rPr>
          <w:rFonts w:ascii="Arial"/>
          <w:b/>
          <w:sz w:val="22"/>
        </w:rPr>
      </w:pPr>
    </w:p>
    <w:p w14:paraId="6D1FA914" w14:textId="77777777" w:rsidR="007670BA" w:rsidRDefault="007670BA">
      <w:pPr>
        <w:pStyle w:val="Corpsdetexte"/>
        <w:rPr>
          <w:rFonts w:ascii="Arial"/>
          <w:b/>
          <w:sz w:val="22"/>
        </w:rPr>
      </w:pPr>
    </w:p>
    <w:p w14:paraId="72A659E6" w14:textId="77777777" w:rsidR="007670BA" w:rsidRDefault="007670BA">
      <w:pPr>
        <w:pStyle w:val="Corpsdetexte"/>
        <w:spacing w:before="228"/>
        <w:rPr>
          <w:rFonts w:ascii="Arial"/>
          <w:b/>
          <w:sz w:val="22"/>
        </w:rPr>
      </w:pPr>
    </w:p>
    <w:p w14:paraId="72D3D3A6" w14:textId="77777777" w:rsidR="007670BA" w:rsidRDefault="000C5B83">
      <w:pPr>
        <w:spacing w:before="1"/>
        <w:ind w:right="536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B9E4E67" wp14:editId="133293A5">
                <wp:simplePos x="0" y="0"/>
                <wp:positionH relativeFrom="page">
                  <wp:posOffset>900017</wp:posOffset>
                </wp:positionH>
                <wp:positionV relativeFrom="paragraph">
                  <wp:posOffset>-648022</wp:posOffset>
                </wp:positionV>
                <wp:extent cx="1713230" cy="12147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230" cy="1214755"/>
                          <a:chOff x="0" y="0"/>
                          <a:chExt cx="1713230" cy="12147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97135" y="424884"/>
                            <a:ext cx="918844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844" h="379095">
                                <a:moveTo>
                                  <a:pt x="0" y="0"/>
                                </a:moveTo>
                                <a:lnTo>
                                  <a:pt x="918387" y="0"/>
                                </a:lnTo>
                              </a:path>
                              <a:path w="918844" h="379095">
                                <a:moveTo>
                                  <a:pt x="0" y="379044"/>
                                </a:moveTo>
                                <a:lnTo>
                                  <a:pt x="918387" y="379044"/>
                                </a:lnTo>
                              </a:path>
                            </a:pathLst>
                          </a:custGeom>
                          <a:ln w="7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784" y="1784"/>
                            <a:ext cx="1709420" cy="1210945"/>
                          </a:xfrm>
                          <a:prstGeom prst="rect">
                            <a:avLst/>
                          </a:prstGeom>
                          <a:ln w="35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C75876" w14:textId="77777777" w:rsidR="007670BA" w:rsidRDefault="000C5B83">
                              <w:pPr>
                                <w:spacing w:before="55"/>
                                <w:ind w:left="60" w:right="70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C2C2C"/>
                                  <w:spacing w:val="-2"/>
                                </w:rPr>
                                <w:t>Département</w:t>
                              </w:r>
                            </w:p>
                            <w:p w14:paraId="60997B62" w14:textId="77777777" w:rsidR="007670BA" w:rsidRDefault="000C5B83">
                              <w:pPr>
                                <w:spacing w:before="82"/>
                                <w:ind w:left="60" w:right="49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2C2C2C"/>
                                  <w:spacing w:val="-4"/>
                                  <w:sz w:val="16"/>
                                </w:rPr>
                                <w:t>GARD</w:t>
                              </w:r>
                            </w:p>
                            <w:p w14:paraId="7B1F5A9B" w14:textId="77777777" w:rsidR="007670BA" w:rsidRDefault="000C5B83">
                              <w:pPr>
                                <w:spacing w:before="106"/>
                                <w:ind w:left="60" w:right="60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C2C2C"/>
                                  <w:spacing w:val="-2"/>
                                </w:rPr>
                                <w:t>Arrondissement</w:t>
                              </w:r>
                            </w:p>
                            <w:p w14:paraId="7CE3DDBF" w14:textId="77777777" w:rsidR="007670BA" w:rsidRDefault="000C5B83">
                              <w:pPr>
                                <w:spacing w:before="81"/>
                                <w:ind w:left="60" w:right="44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2C2C2C"/>
                                  <w:spacing w:val="-2"/>
                                  <w:sz w:val="16"/>
                                </w:rPr>
                                <w:t>NIMES</w:t>
                              </w:r>
                            </w:p>
                            <w:p w14:paraId="4CBEE8E3" w14:textId="77777777" w:rsidR="007670BA" w:rsidRDefault="000C5B83">
                              <w:pPr>
                                <w:spacing w:before="115"/>
                                <w:ind w:left="60" w:right="7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C2C2C"/>
                                  <w:spacing w:val="-2"/>
                                </w:rPr>
                                <w:t>Canton</w:t>
                              </w:r>
                            </w:p>
                            <w:p w14:paraId="52F93A16" w14:textId="77777777" w:rsidR="007670BA" w:rsidRDefault="000C5B83">
                              <w:pPr>
                                <w:spacing w:before="72"/>
                                <w:ind w:left="76" w:right="16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2C2C2C"/>
                                  <w:sz w:val="16"/>
                                </w:rPr>
                                <w:t>BAGNOLS</w:t>
                              </w:r>
                              <w:r>
                                <w:rPr>
                                  <w:color w:val="2C2C2C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C2C2C"/>
                                  <w:sz w:val="16"/>
                                </w:rPr>
                                <w:t>SUR</w:t>
                              </w:r>
                              <w:r>
                                <w:rPr>
                                  <w:color w:val="2C2C2C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C2C2C"/>
                                  <w:spacing w:val="-4"/>
                                  <w:sz w:val="16"/>
                                </w:rPr>
                                <w:t>CEZE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E4E67" id="Group 2" o:spid="_x0000_s1026" style="position:absolute;left:0;text-align:left;margin-left:70.85pt;margin-top:-51.05pt;width:134.9pt;height:95.65pt;z-index:15729152;mso-wrap-distance-left:0;mso-wrap-distance-right:0;mso-position-horizontal-relative:page" coordsize="17132,1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">
                <v:shape id="Graphic 3" o:spid="_x0000_s1027" style="position:absolute;left:3971;top:4248;width:9188;height:3791;visibility:visible;mso-wrap-style:square;v-text-anchor:top" coordsize="918844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" path="m,l918387,em,379044r918387,e" filled="f" strokeweight=".198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7;top:17;width:17095;height:1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" filled="f" strokeweight=".09911mm">
                  <v:textbox inset="0,0,0,0">
                    <w:txbxContent>
                      <w:p w14:paraId="1EC75876" w14:textId="77777777" w:rsidR="007670BA" w:rsidRDefault="000C5B83">
                        <w:pPr>
                          <w:spacing w:before="55"/>
                          <w:ind w:left="60" w:right="70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C2C2C"/>
                            <w:spacing w:val="-2"/>
                          </w:rPr>
                          <w:t>Département</w:t>
                        </w:r>
                      </w:p>
                      <w:p w14:paraId="60997B62" w14:textId="77777777" w:rsidR="007670BA" w:rsidRDefault="000C5B83">
                        <w:pPr>
                          <w:spacing w:before="82"/>
                          <w:ind w:left="60" w:right="4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2C2C2C"/>
                            <w:spacing w:val="-4"/>
                            <w:sz w:val="16"/>
                          </w:rPr>
                          <w:t>GARD</w:t>
                        </w:r>
                      </w:p>
                      <w:p w14:paraId="7B1F5A9B" w14:textId="77777777" w:rsidR="007670BA" w:rsidRDefault="000C5B83">
                        <w:pPr>
                          <w:spacing w:before="106"/>
                          <w:ind w:left="60" w:right="60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C2C2C"/>
                            <w:spacing w:val="-2"/>
                          </w:rPr>
                          <w:t>Arrondissement</w:t>
                        </w:r>
                      </w:p>
                      <w:p w14:paraId="7CE3DDBF" w14:textId="77777777" w:rsidR="007670BA" w:rsidRDefault="000C5B83">
                        <w:pPr>
                          <w:spacing w:before="81"/>
                          <w:ind w:left="60" w:right="44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2C2C2C"/>
                            <w:spacing w:val="-2"/>
                            <w:sz w:val="16"/>
                          </w:rPr>
                          <w:t>NIMES</w:t>
                        </w:r>
                      </w:p>
                      <w:p w14:paraId="4CBEE8E3" w14:textId="77777777" w:rsidR="007670BA" w:rsidRDefault="000C5B83">
                        <w:pPr>
                          <w:spacing w:before="115"/>
                          <w:ind w:left="60" w:right="76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C2C2C"/>
                            <w:spacing w:val="-2"/>
                          </w:rPr>
                          <w:t>Canton</w:t>
                        </w:r>
                      </w:p>
                      <w:p w14:paraId="52F93A16" w14:textId="77777777" w:rsidR="007670BA" w:rsidRDefault="000C5B83">
                        <w:pPr>
                          <w:spacing w:before="72"/>
                          <w:ind w:left="76" w:right="16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2C2C2C"/>
                            <w:sz w:val="16"/>
                          </w:rPr>
                          <w:t>BAGNOLS</w:t>
                        </w:r>
                        <w:r>
                          <w:rPr>
                            <w:color w:val="2C2C2C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C2C2C"/>
                            <w:sz w:val="16"/>
                          </w:rPr>
                          <w:t>SUR</w:t>
                        </w:r>
                        <w:r>
                          <w:rPr>
                            <w:color w:val="2C2C2C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C2C2C"/>
                            <w:spacing w:val="-4"/>
                            <w:sz w:val="16"/>
                          </w:rPr>
                          <w:t>CEZE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</w:rPr>
        <w:t>Arrêté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N°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2025-</w:t>
      </w:r>
      <w:r>
        <w:rPr>
          <w:rFonts w:ascii="Arial" w:hAnsi="Arial"/>
          <w:b/>
          <w:spacing w:val="-5"/>
        </w:rPr>
        <w:t>24</w:t>
      </w:r>
    </w:p>
    <w:p w14:paraId="436B7453" w14:textId="77777777" w:rsidR="007670BA" w:rsidRDefault="007670BA">
      <w:pPr>
        <w:pStyle w:val="Corpsdetexte"/>
        <w:rPr>
          <w:rFonts w:ascii="Arial"/>
          <w:b/>
          <w:sz w:val="18"/>
        </w:rPr>
      </w:pPr>
    </w:p>
    <w:p w14:paraId="0C5A7916" w14:textId="77777777" w:rsidR="007670BA" w:rsidRDefault="007670BA">
      <w:pPr>
        <w:pStyle w:val="Corpsdetexte"/>
        <w:rPr>
          <w:rFonts w:ascii="Arial"/>
          <w:b/>
          <w:sz w:val="18"/>
        </w:rPr>
      </w:pPr>
    </w:p>
    <w:p w14:paraId="05E3E7CF" w14:textId="77777777" w:rsidR="007670BA" w:rsidRDefault="007670BA">
      <w:pPr>
        <w:pStyle w:val="Corpsdetexte"/>
        <w:rPr>
          <w:rFonts w:ascii="Arial"/>
          <w:b/>
          <w:sz w:val="18"/>
        </w:rPr>
      </w:pPr>
    </w:p>
    <w:p w14:paraId="1340A720" w14:textId="77777777" w:rsidR="007670BA" w:rsidRDefault="007670BA">
      <w:pPr>
        <w:pStyle w:val="Corpsdetexte"/>
        <w:rPr>
          <w:rFonts w:ascii="Arial"/>
          <w:b/>
          <w:sz w:val="18"/>
        </w:rPr>
      </w:pPr>
    </w:p>
    <w:p w14:paraId="32582F92" w14:textId="77777777" w:rsidR="007670BA" w:rsidRDefault="007670BA">
      <w:pPr>
        <w:pStyle w:val="Corpsdetexte"/>
        <w:spacing w:before="83"/>
        <w:rPr>
          <w:rFonts w:ascii="Arial"/>
          <w:b/>
          <w:sz w:val="18"/>
        </w:rPr>
      </w:pPr>
    </w:p>
    <w:p w14:paraId="7C25CFAC" w14:textId="77777777" w:rsidR="007670BA" w:rsidRDefault="000C5B83">
      <w:pPr>
        <w:spacing w:before="1"/>
        <w:ind w:left="58"/>
        <w:rPr>
          <w:rFonts w:ascii="Arial MT"/>
          <w:sz w:val="18"/>
        </w:rPr>
      </w:pPr>
      <w:r>
        <w:rPr>
          <w:rFonts w:ascii="Arial MT"/>
          <w:color w:val="2C2C2C"/>
          <w:sz w:val="18"/>
        </w:rPr>
        <w:t>Le</w:t>
      </w:r>
      <w:r>
        <w:rPr>
          <w:rFonts w:ascii="Arial MT"/>
          <w:color w:val="2C2C2C"/>
          <w:spacing w:val="6"/>
          <w:sz w:val="18"/>
        </w:rPr>
        <w:t xml:space="preserve"> </w:t>
      </w:r>
      <w:r>
        <w:rPr>
          <w:rFonts w:ascii="Arial MT"/>
          <w:color w:val="2C2C2C"/>
          <w:spacing w:val="-2"/>
          <w:sz w:val="18"/>
        </w:rPr>
        <w:t>maire</w:t>
      </w:r>
    </w:p>
    <w:p w14:paraId="519CFF4E" w14:textId="77777777" w:rsidR="007670BA" w:rsidRDefault="007670BA">
      <w:pPr>
        <w:pStyle w:val="Corpsdetexte"/>
        <w:spacing w:before="3"/>
        <w:rPr>
          <w:rFonts w:ascii="Arial MT"/>
          <w:sz w:val="18"/>
        </w:rPr>
      </w:pPr>
    </w:p>
    <w:p w14:paraId="0EFB3D10" w14:textId="77777777" w:rsidR="007670BA" w:rsidRDefault="000C5B83">
      <w:pPr>
        <w:spacing w:before="1" w:line="232" w:lineRule="auto"/>
        <w:ind w:left="58" w:right="1140"/>
        <w:rPr>
          <w:rFonts w:ascii="Arial MT" w:hAnsi="Arial MT"/>
          <w:sz w:val="18"/>
        </w:rPr>
      </w:pPr>
      <w:r>
        <w:rPr>
          <w:rFonts w:ascii="Arial MT" w:hAnsi="Arial MT"/>
          <w:color w:val="2C2C2C"/>
          <w:sz w:val="18"/>
        </w:rPr>
        <w:t>Vu</w:t>
      </w:r>
      <w:r>
        <w:rPr>
          <w:rFonts w:ascii="Arial MT" w:hAnsi="Arial MT"/>
          <w:color w:val="2C2C2C"/>
          <w:spacing w:val="-4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le Code Général des Collectivités Territoriales et</w:t>
      </w:r>
      <w:r>
        <w:rPr>
          <w:rFonts w:ascii="Arial MT" w:hAnsi="Arial MT"/>
          <w:color w:val="2C2C2C"/>
          <w:spacing w:val="-1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notamment</w:t>
      </w:r>
      <w:r>
        <w:rPr>
          <w:rFonts w:ascii="Arial MT" w:hAnsi="Arial MT"/>
          <w:color w:val="2C2C2C"/>
          <w:spacing w:val="-1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ses articles L.2212.2 et</w:t>
      </w:r>
      <w:r>
        <w:rPr>
          <w:rFonts w:ascii="Arial MT" w:hAnsi="Arial MT"/>
          <w:color w:val="2C2C2C"/>
          <w:spacing w:val="-1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L.2213 ; Vu le Code de la voirie routière et notamment son article L.113.2 ;</w:t>
      </w:r>
    </w:p>
    <w:p w14:paraId="57624D9A" w14:textId="77777777" w:rsidR="007670BA" w:rsidRDefault="000C5B83">
      <w:pPr>
        <w:spacing w:line="201" w:lineRule="exact"/>
        <w:ind w:left="58"/>
        <w:rPr>
          <w:rFonts w:ascii="Arial MT" w:hAnsi="Arial MT"/>
          <w:sz w:val="18"/>
        </w:rPr>
      </w:pPr>
      <w:r>
        <w:rPr>
          <w:rFonts w:ascii="Arial MT" w:hAnsi="Arial MT"/>
          <w:color w:val="2C2C2C"/>
          <w:sz w:val="18"/>
        </w:rPr>
        <w:t>Vu</w:t>
      </w:r>
      <w:r>
        <w:rPr>
          <w:rFonts w:ascii="Arial MT" w:hAnsi="Arial MT"/>
          <w:color w:val="2C2C2C"/>
          <w:spacing w:val="-5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le</w:t>
      </w:r>
      <w:r>
        <w:rPr>
          <w:rFonts w:ascii="Arial MT" w:hAnsi="Arial MT"/>
          <w:color w:val="2C2C2C"/>
          <w:spacing w:val="5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code</w:t>
      </w:r>
      <w:r>
        <w:rPr>
          <w:rFonts w:ascii="Arial MT" w:hAnsi="Arial MT"/>
          <w:color w:val="2C2C2C"/>
          <w:spacing w:val="6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Pénal</w:t>
      </w:r>
      <w:r>
        <w:rPr>
          <w:rFonts w:ascii="Arial MT" w:hAnsi="Arial MT"/>
          <w:color w:val="2C2C2C"/>
          <w:spacing w:val="-2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et</w:t>
      </w:r>
      <w:r>
        <w:rPr>
          <w:rFonts w:ascii="Arial MT" w:hAnsi="Arial MT"/>
          <w:color w:val="2C2C2C"/>
          <w:spacing w:val="-2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notamment</w:t>
      </w:r>
      <w:r>
        <w:rPr>
          <w:rFonts w:ascii="Arial MT" w:hAnsi="Arial MT"/>
          <w:color w:val="2C2C2C"/>
          <w:spacing w:val="-3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ses</w:t>
      </w:r>
      <w:r>
        <w:rPr>
          <w:rFonts w:ascii="Arial MT" w:hAnsi="Arial MT"/>
          <w:color w:val="2C2C2C"/>
          <w:spacing w:val="7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articles</w:t>
      </w:r>
      <w:r>
        <w:rPr>
          <w:rFonts w:ascii="Arial MT" w:hAnsi="Arial MT"/>
          <w:color w:val="2C2C2C"/>
          <w:spacing w:val="7"/>
          <w:sz w:val="18"/>
        </w:rPr>
        <w:t xml:space="preserve"> </w:t>
      </w:r>
      <w:r>
        <w:rPr>
          <w:rFonts w:ascii="Arial MT" w:hAnsi="Arial MT"/>
          <w:color w:val="2C2C2C"/>
          <w:spacing w:val="-10"/>
          <w:sz w:val="18"/>
        </w:rPr>
        <w:t>;</w:t>
      </w:r>
    </w:p>
    <w:p w14:paraId="7147EF06" w14:textId="2AC64855" w:rsidR="007670BA" w:rsidRDefault="000C5B83">
      <w:pPr>
        <w:spacing w:line="202" w:lineRule="exact"/>
        <w:ind w:left="58"/>
        <w:rPr>
          <w:rFonts w:ascii="Arial MT" w:hAnsi="Arial MT"/>
          <w:sz w:val="18"/>
        </w:rPr>
      </w:pPr>
      <w:r>
        <w:rPr>
          <w:rFonts w:ascii="Arial MT" w:hAnsi="Arial MT"/>
          <w:color w:val="2C2C2C"/>
          <w:sz w:val="18"/>
        </w:rPr>
        <w:t>Vu</w:t>
      </w:r>
      <w:r>
        <w:rPr>
          <w:rFonts w:ascii="Arial MT" w:hAnsi="Arial MT"/>
          <w:color w:val="2C2C2C"/>
          <w:spacing w:val="-8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l'arrêté</w:t>
      </w:r>
      <w:r>
        <w:rPr>
          <w:rFonts w:ascii="Arial MT" w:hAnsi="Arial MT"/>
          <w:color w:val="2C2C2C"/>
          <w:spacing w:val="6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interministériel</w:t>
      </w:r>
      <w:r>
        <w:rPr>
          <w:rFonts w:ascii="Arial MT" w:hAnsi="Arial MT"/>
          <w:color w:val="2C2C2C"/>
          <w:spacing w:val="-2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du</w:t>
      </w:r>
      <w:r>
        <w:rPr>
          <w:rFonts w:ascii="Arial MT" w:hAnsi="Arial MT"/>
          <w:color w:val="2C2C2C"/>
          <w:spacing w:val="-5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24</w:t>
      </w:r>
      <w:r>
        <w:rPr>
          <w:rFonts w:ascii="Arial MT" w:hAnsi="Arial MT"/>
          <w:color w:val="2C2C2C"/>
          <w:spacing w:val="5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novembre</w:t>
      </w:r>
      <w:r>
        <w:rPr>
          <w:rFonts w:ascii="Arial MT" w:hAnsi="Arial MT"/>
          <w:color w:val="2C2C2C"/>
          <w:spacing w:val="6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1967</w:t>
      </w:r>
      <w:r>
        <w:rPr>
          <w:rFonts w:ascii="Arial MT" w:hAnsi="Arial MT"/>
          <w:color w:val="2C2C2C"/>
          <w:spacing w:val="5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modifié</w:t>
      </w:r>
      <w:r>
        <w:rPr>
          <w:rFonts w:ascii="Arial MT" w:hAnsi="Arial MT"/>
          <w:color w:val="2C2C2C"/>
          <w:spacing w:val="5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relatif</w:t>
      </w:r>
      <w:r>
        <w:rPr>
          <w:rFonts w:ascii="Arial MT" w:hAnsi="Arial MT"/>
          <w:color w:val="2C2C2C"/>
          <w:spacing w:val="8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à</w:t>
      </w:r>
      <w:r>
        <w:rPr>
          <w:rFonts w:ascii="Arial MT" w:hAnsi="Arial MT"/>
          <w:color w:val="2C2C2C"/>
          <w:spacing w:val="-5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la</w:t>
      </w:r>
      <w:r>
        <w:rPr>
          <w:rFonts w:ascii="Arial MT" w:hAnsi="Arial MT"/>
          <w:color w:val="2C2C2C"/>
          <w:spacing w:val="-5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signalisation</w:t>
      </w:r>
      <w:r>
        <w:rPr>
          <w:rFonts w:ascii="Arial MT" w:hAnsi="Arial MT"/>
          <w:color w:val="2C2C2C"/>
          <w:spacing w:val="-5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des</w:t>
      </w:r>
      <w:r>
        <w:rPr>
          <w:rFonts w:ascii="Arial MT" w:hAnsi="Arial MT"/>
          <w:color w:val="2C2C2C"/>
          <w:spacing w:val="6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routes</w:t>
      </w:r>
      <w:r>
        <w:rPr>
          <w:rFonts w:ascii="Arial MT" w:hAnsi="Arial MT"/>
          <w:color w:val="2C2C2C"/>
          <w:spacing w:val="6"/>
          <w:sz w:val="18"/>
        </w:rPr>
        <w:t xml:space="preserve"> </w:t>
      </w:r>
      <w:r>
        <w:rPr>
          <w:rFonts w:ascii="Arial MT" w:hAnsi="Arial MT"/>
          <w:color w:val="2C2C2C"/>
          <w:sz w:val="18"/>
        </w:rPr>
        <w:t>et</w:t>
      </w:r>
      <w:r>
        <w:rPr>
          <w:rFonts w:ascii="Arial MT" w:hAnsi="Arial MT"/>
          <w:color w:val="2C2C2C"/>
          <w:spacing w:val="-2"/>
          <w:sz w:val="18"/>
        </w:rPr>
        <w:t xml:space="preserve"> autoroutes ;</w:t>
      </w:r>
    </w:p>
    <w:p w14:paraId="6FA9B077" w14:textId="4E053723" w:rsidR="007670BA" w:rsidRDefault="000C5B83">
      <w:pPr>
        <w:spacing w:before="2" w:line="232" w:lineRule="auto"/>
        <w:ind w:left="58"/>
        <w:rPr>
          <w:rFonts w:ascii="Arial MT"/>
          <w:sz w:val="18"/>
        </w:rPr>
      </w:pPr>
      <w:r>
        <w:rPr>
          <w:rFonts w:ascii="Arial MT"/>
          <w:color w:val="2C2C2C"/>
          <w:sz w:val="18"/>
        </w:rPr>
        <w:t>Vu</w:t>
      </w:r>
      <w:r>
        <w:rPr>
          <w:rFonts w:ascii="Arial MT"/>
          <w:color w:val="2C2C2C"/>
          <w:spacing w:val="-4"/>
          <w:sz w:val="18"/>
        </w:rPr>
        <w:t xml:space="preserve"> </w:t>
      </w:r>
      <w:r>
        <w:rPr>
          <w:rFonts w:ascii="Arial MT"/>
          <w:color w:val="2C2C2C"/>
          <w:sz w:val="18"/>
        </w:rPr>
        <w:t>la</w:t>
      </w:r>
      <w:r>
        <w:rPr>
          <w:rFonts w:ascii="Arial MT"/>
          <w:color w:val="2C2C2C"/>
          <w:spacing w:val="-4"/>
          <w:sz w:val="18"/>
        </w:rPr>
        <w:t xml:space="preserve"> </w:t>
      </w:r>
      <w:r>
        <w:rPr>
          <w:rFonts w:ascii="Arial MT"/>
          <w:color w:val="2C2C2C"/>
          <w:sz w:val="18"/>
        </w:rPr>
        <w:t>demande en</w:t>
      </w:r>
      <w:r>
        <w:rPr>
          <w:rFonts w:ascii="Arial MT"/>
          <w:color w:val="2C2C2C"/>
          <w:spacing w:val="-4"/>
          <w:sz w:val="18"/>
        </w:rPr>
        <w:t xml:space="preserve"> </w:t>
      </w:r>
      <w:r>
        <w:rPr>
          <w:rFonts w:ascii="Arial MT"/>
          <w:color w:val="2C2C2C"/>
          <w:sz w:val="18"/>
        </w:rPr>
        <w:t>date du</w:t>
      </w:r>
      <w:r>
        <w:rPr>
          <w:rFonts w:ascii="Arial MT"/>
          <w:color w:val="2C2C2C"/>
          <w:spacing w:val="-4"/>
          <w:sz w:val="18"/>
        </w:rPr>
        <w:t xml:space="preserve"> </w:t>
      </w:r>
      <w:r>
        <w:rPr>
          <w:rFonts w:ascii="Arial MT"/>
          <w:color w:val="2C2C2C"/>
          <w:sz w:val="18"/>
        </w:rPr>
        <w:t>25/07/2025 de Monsieur</w:t>
      </w:r>
      <w:r>
        <w:rPr>
          <w:rFonts w:ascii="Arial MT"/>
          <w:color w:val="2C2C2C"/>
          <w:spacing w:val="-2"/>
          <w:sz w:val="18"/>
        </w:rPr>
        <w:t xml:space="preserve"> </w:t>
      </w:r>
      <w:r>
        <w:rPr>
          <w:rFonts w:ascii="Arial MT"/>
          <w:color w:val="2C2C2C"/>
          <w:sz w:val="18"/>
        </w:rPr>
        <w:t>DAUMAS Jean-Yves</w:t>
      </w:r>
      <w:r>
        <w:rPr>
          <w:rFonts w:ascii="Arial MT"/>
          <w:color w:val="2C2C2C"/>
          <w:spacing w:val="40"/>
          <w:sz w:val="18"/>
        </w:rPr>
        <w:t>,</w:t>
      </w:r>
      <w:r>
        <w:rPr>
          <w:rFonts w:ascii="Arial MT"/>
          <w:color w:val="2C2C2C"/>
          <w:spacing w:val="-2"/>
          <w:sz w:val="18"/>
        </w:rPr>
        <w:t xml:space="preserve"> </w:t>
      </w:r>
      <w:r>
        <w:rPr>
          <w:rFonts w:ascii="Arial MT"/>
          <w:color w:val="2C2C2C"/>
          <w:sz w:val="18"/>
        </w:rPr>
        <w:t>sollicitant</w:t>
      </w:r>
      <w:r>
        <w:rPr>
          <w:rFonts w:ascii="Arial MT"/>
          <w:color w:val="2C2C2C"/>
          <w:spacing w:val="-2"/>
          <w:sz w:val="18"/>
        </w:rPr>
        <w:t xml:space="preserve"> </w:t>
      </w:r>
      <w:r>
        <w:rPr>
          <w:rFonts w:ascii="Arial MT"/>
          <w:color w:val="2C2C2C"/>
          <w:sz w:val="18"/>
        </w:rPr>
        <w:t>l'autorisation</w:t>
      </w:r>
      <w:r>
        <w:rPr>
          <w:rFonts w:ascii="Arial MT"/>
          <w:color w:val="2C2C2C"/>
          <w:spacing w:val="-4"/>
          <w:sz w:val="18"/>
        </w:rPr>
        <w:t xml:space="preserve"> </w:t>
      </w:r>
      <w:r>
        <w:rPr>
          <w:rFonts w:ascii="Arial MT"/>
          <w:color w:val="2C2C2C"/>
          <w:sz w:val="18"/>
        </w:rPr>
        <w:t>d'occuper</w:t>
      </w:r>
      <w:r>
        <w:rPr>
          <w:rFonts w:ascii="Arial MT"/>
          <w:color w:val="2C2C2C"/>
          <w:spacing w:val="-2"/>
          <w:sz w:val="18"/>
        </w:rPr>
        <w:t xml:space="preserve"> </w:t>
      </w:r>
      <w:r>
        <w:rPr>
          <w:rFonts w:ascii="Arial MT"/>
          <w:color w:val="2C2C2C"/>
          <w:sz w:val="18"/>
        </w:rPr>
        <w:t>le domaine public ;</w:t>
      </w:r>
    </w:p>
    <w:p w14:paraId="5BE3A5A9" w14:textId="77777777" w:rsidR="007670BA" w:rsidRDefault="000C5B83">
      <w:pPr>
        <w:pStyle w:val="Titre1"/>
        <w:spacing w:before="267" w:line="240" w:lineRule="auto"/>
        <w:jc w:val="center"/>
      </w:pPr>
      <w:r>
        <w:rPr>
          <w:color w:val="2C2C2C"/>
          <w:spacing w:val="-2"/>
        </w:rPr>
        <w:t>ARRÊTE</w:t>
      </w:r>
    </w:p>
    <w:p w14:paraId="47573BE8" w14:textId="77777777" w:rsidR="007670BA" w:rsidRDefault="000C5B83">
      <w:pPr>
        <w:pStyle w:val="Corpsdetexte"/>
        <w:spacing w:before="204" w:line="259" w:lineRule="auto"/>
        <w:ind w:left="173" w:right="114"/>
      </w:pPr>
      <w:r>
        <w:rPr>
          <w:b/>
          <w:u w:val="single"/>
        </w:rPr>
        <w:t>Article</w:t>
      </w:r>
      <w:r>
        <w:rPr>
          <w:spacing w:val="-4"/>
          <w:u w:val="single"/>
        </w:rPr>
        <w:t xml:space="preserve"> </w:t>
      </w:r>
      <w:proofErr w:type="gramStart"/>
      <w:r>
        <w:rPr>
          <w:b/>
          <w:u w:val="single"/>
        </w:rPr>
        <w:t>1:</w:t>
      </w:r>
      <w:proofErr w:type="gramEnd"/>
      <w:r>
        <w:rPr>
          <w:spacing w:val="-1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société</w:t>
      </w:r>
      <w:r>
        <w:rPr>
          <w:spacing w:val="-4"/>
        </w:rPr>
        <w:t xml:space="preserve"> </w:t>
      </w:r>
      <w:r>
        <w:t>DAUMAS</w:t>
      </w:r>
      <w:r>
        <w:rPr>
          <w:spacing w:val="-2"/>
        </w:rPr>
        <w:t xml:space="preserve"> </w:t>
      </w:r>
      <w:r>
        <w:t>TP</w:t>
      </w:r>
      <w:r>
        <w:rPr>
          <w:spacing w:val="-12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autorisée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occuper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domaine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chemin du Gros</w:t>
      </w:r>
      <w:r>
        <w:rPr>
          <w:spacing w:val="-13"/>
        </w:rPr>
        <w:t xml:space="preserve"> </w:t>
      </w:r>
      <w:proofErr w:type="spellStart"/>
      <w:r>
        <w:t>Cavat</w:t>
      </w:r>
      <w:proofErr w:type="spellEnd"/>
      <w:r>
        <w:rPr>
          <w:spacing w:val="-15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effectuer</w:t>
      </w:r>
      <w:r>
        <w:rPr>
          <w:spacing w:val="-10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remise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état</w:t>
      </w:r>
      <w:r>
        <w:rPr>
          <w:spacing w:val="-15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accotement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chaussée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béton</w:t>
      </w:r>
      <w:r>
        <w:rPr>
          <w:spacing w:val="-2"/>
        </w:rPr>
        <w:t xml:space="preserve"> </w:t>
      </w:r>
      <w:r>
        <w:t>fibré.</w:t>
      </w:r>
    </w:p>
    <w:p w14:paraId="78A20241" w14:textId="39211A73" w:rsidR="007670BA" w:rsidRDefault="000C5B83">
      <w:pPr>
        <w:pStyle w:val="Corpsdetexte"/>
        <w:spacing w:before="239"/>
        <w:ind w:left="173"/>
        <w:rPr>
          <w:spacing w:val="-4"/>
        </w:rPr>
      </w:pPr>
      <w:r w:rsidRPr="000C5B83">
        <w:rPr>
          <w:b/>
          <w:u w:val="single"/>
        </w:rPr>
        <w:t>Article</w:t>
      </w:r>
      <w:r w:rsidRPr="000C5B83">
        <w:rPr>
          <w:spacing w:val="-15"/>
          <w:u w:val="single"/>
        </w:rPr>
        <w:t xml:space="preserve"> </w:t>
      </w:r>
      <w:proofErr w:type="gramStart"/>
      <w:r w:rsidRPr="000C5B83">
        <w:rPr>
          <w:b/>
          <w:u w:val="single"/>
        </w:rPr>
        <w:t>2:</w:t>
      </w:r>
      <w:proofErr w:type="gramEnd"/>
      <w:r>
        <w:rPr>
          <w:spacing w:val="-16"/>
        </w:rPr>
        <w:t xml:space="preserve"> </w:t>
      </w:r>
      <w:r>
        <w:t>Cet</w:t>
      </w:r>
      <w:r>
        <w:rPr>
          <w:spacing w:val="-15"/>
        </w:rPr>
        <w:t xml:space="preserve"> </w:t>
      </w:r>
      <w:r>
        <w:t>arrêté</w:t>
      </w:r>
      <w:r>
        <w:rPr>
          <w:spacing w:val="-15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valable</w:t>
      </w:r>
      <w:r>
        <w:rPr>
          <w:spacing w:val="-15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juillet</w:t>
      </w:r>
      <w:r>
        <w:rPr>
          <w:spacing w:val="-1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août</w:t>
      </w:r>
      <w:r>
        <w:rPr>
          <w:spacing w:val="-15"/>
        </w:rPr>
        <w:t xml:space="preserve"> </w:t>
      </w:r>
      <w:r>
        <w:rPr>
          <w:spacing w:val="-4"/>
        </w:rPr>
        <w:t>2025.</w:t>
      </w:r>
    </w:p>
    <w:p w14:paraId="1A7CCB4F" w14:textId="77777777" w:rsidR="000C5B83" w:rsidRDefault="000C5B83" w:rsidP="000C5B83">
      <w:pPr>
        <w:pStyle w:val="Corpsdetexte"/>
        <w:spacing w:before="239"/>
      </w:pPr>
    </w:p>
    <w:p w14:paraId="1FFFC325" w14:textId="6D4731F2" w:rsidR="007670BA" w:rsidRDefault="000C5B83" w:rsidP="000C5B83">
      <w:pPr>
        <w:pStyle w:val="Corpsdetexte"/>
        <w:spacing w:before="22" w:line="266" w:lineRule="auto"/>
        <w:ind w:left="173"/>
      </w:pPr>
      <w:r w:rsidRPr="000C5B83">
        <w:rPr>
          <w:b/>
          <w:u w:val="single"/>
        </w:rPr>
        <w:t>Article</w:t>
      </w:r>
      <w:r w:rsidRPr="000C5B83">
        <w:rPr>
          <w:spacing w:val="-15"/>
          <w:u w:val="single"/>
        </w:rPr>
        <w:t xml:space="preserve"> </w:t>
      </w:r>
      <w:proofErr w:type="gramStart"/>
      <w:r w:rsidRPr="000C5B83">
        <w:rPr>
          <w:b/>
          <w:u w:val="single"/>
        </w:rPr>
        <w:t>3:</w:t>
      </w:r>
      <w:proofErr w:type="gramEnd"/>
      <w:r>
        <w:rPr>
          <w:spacing w:val="-16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pétitionnaire</w:t>
      </w:r>
      <w:r>
        <w:rPr>
          <w:spacing w:val="-15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responsable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tout</w:t>
      </w:r>
      <w:r>
        <w:rPr>
          <w:spacing w:val="-15"/>
        </w:rPr>
        <w:t xml:space="preserve"> </w:t>
      </w:r>
      <w:r>
        <w:t>accident</w:t>
      </w:r>
      <w:r>
        <w:rPr>
          <w:spacing w:val="-15"/>
        </w:rPr>
        <w:t xml:space="preserve"> </w:t>
      </w:r>
      <w:r>
        <w:t>pouvant</w:t>
      </w:r>
      <w:r>
        <w:rPr>
          <w:spacing w:val="-15"/>
        </w:rPr>
        <w:t xml:space="preserve"> </w:t>
      </w:r>
      <w:r>
        <w:t>résulter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cette occupation. Il s'assurera de prendre toutes les précautions </w:t>
      </w:r>
      <w:r>
        <w:rPr>
          <w:spacing w:val="-2"/>
        </w:rPr>
        <w:t>nécessaires</w:t>
      </w:r>
      <w:r>
        <w:rPr>
          <w:spacing w:val="-10"/>
        </w:rPr>
        <w:t xml:space="preserve"> </w:t>
      </w:r>
      <w:r>
        <w:rPr>
          <w:spacing w:val="-2"/>
        </w:rPr>
        <w:t>pour</w:t>
      </w:r>
      <w:r>
        <w:rPr>
          <w:spacing w:val="-6"/>
        </w:rPr>
        <w:t xml:space="preserve"> </w:t>
      </w:r>
      <w:r>
        <w:rPr>
          <w:spacing w:val="-2"/>
        </w:rPr>
        <w:t>éviter</w:t>
      </w:r>
      <w:r>
        <w:rPr>
          <w:spacing w:val="-6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accidents,</w:t>
      </w:r>
      <w:r>
        <w:rPr>
          <w:spacing w:val="-5"/>
        </w:rPr>
        <w:t xml:space="preserve"> </w:t>
      </w:r>
      <w:r>
        <w:rPr>
          <w:spacing w:val="-2"/>
        </w:rPr>
        <w:t>notamment</w:t>
      </w:r>
      <w:r>
        <w:rPr>
          <w:spacing w:val="-12"/>
        </w:rPr>
        <w:t xml:space="preserve"> </w:t>
      </w:r>
      <w:r>
        <w:rPr>
          <w:spacing w:val="-2"/>
        </w:rPr>
        <w:t>par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signalisation de</w:t>
      </w:r>
      <w:r>
        <w:rPr>
          <w:spacing w:val="-4"/>
        </w:rPr>
        <w:t xml:space="preserve"> </w:t>
      </w:r>
      <w:r>
        <w:rPr>
          <w:spacing w:val="-2"/>
        </w:rPr>
        <w:t>celui-ci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 xml:space="preserve">jour </w:t>
      </w:r>
      <w:r>
        <w:t>comme de nuit.</w:t>
      </w:r>
    </w:p>
    <w:p w14:paraId="31EE27C0" w14:textId="77777777" w:rsidR="007670BA" w:rsidRDefault="007670BA">
      <w:pPr>
        <w:pStyle w:val="Corpsdetexte"/>
        <w:spacing w:before="22"/>
      </w:pPr>
    </w:p>
    <w:p w14:paraId="1877CB44" w14:textId="77777777" w:rsidR="007670BA" w:rsidRDefault="000C5B83">
      <w:pPr>
        <w:pStyle w:val="Corpsdetexte"/>
        <w:spacing w:line="259" w:lineRule="auto"/>
        <w:ind w:left="173"/>
      </w:pPr>
      <w:r w:rsidRPr="000C5B83">
        <w:rPr>
          <w:b/>
          <w:u w:val="single"/>
        </w:rPr>
        <w:t>Article</w:t>
      </w:r>
      <w:r w:rsidRPr="000C5B83">
        <w:rPr>
          <w:spacing w:val="-15"/>
          <w:u w:val="single"/>
        </w:rPr>
        <w:t xml:space="preserve"> </w:t>
      </w:r>
      <w:proofErr w:type="gramStart"/>
      <w:r w:rsidRPr="000C5B83">
        <w:rPr>
          <w:b/>
          <w:u w:val="single"/>
        </w:rPr>
        <w:t>4:</w:t>
      </w:r>
      <w:proofErr w:type="gramEnd"/>
      <w:r>
        <w:rPr>
          <w:spacing w:val="-16"/>
        </w:rPr>
        <w:t xml:space="preserve"> </w:t>
      </w:r>
      <w:r>
        <w:t>Cette</w:t>
      </w:r>
      <w:r>
        <w:rPr>
          <w:spacing w:val="-15"/>
        </w:rPr>
        <w:t xml:space="preserve"> </w:t>
      </w:r>
      <w:r>
        <w:t>autorisation</w:t>
      </w:r>
      <w:r>
        <w:rPr>
          <w:spacing w:val="-5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révocable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tout</w:t>
      </w:r>
      <w:r>
        <w:rPr>
          <w:spacing w:val="-15"/>
        </w:rPr>
        <w:t xml:space="preserve"> </w:t>
      </w:r>
      <w:r>
        <w:t>moment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l'intérêt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voirie,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l'ordre public</w:t>
      </w:r>
      <w:r>
        <w:rPr>
          <w:spacing w:val="-3"/>
        </w:rPr>
        <w:t xml:space="preserve"> </w:t>
      </w:r>
      <w:r>
        <w:t>ou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circulation l'exige</w:t>
      </w:r>
      <w:r>
        <w:rPr>
          <w:spacing w:val="-3"/>
        </w:rPr>
        <w:t xml:space="preserve"> </w:t>
      </w:r>
      <w:r>
        <w:t>ou si</w:t>
      </w:r>
      <w:r>
        <w:rPr>
          <w:spacing w:val="-1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pétitionnaire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respecte</w:t>
      </w:r>
      <w:r>
        <w:rPr>
          <w:spacing w:val="-3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prescriptions définies à l'article 1.</w:t>
      </w:r>
    </w:p>
    <w:p w14:paraId="46BDB35D" w14:textId="77777777" w:rsidR="007670BA" w:rsidRDefault="007670BA">
      <w:pPr>
        <w:pStyle w:val="Corpsdetexte"/>
        <w:spacing w:before="30"/>
      </w:pPr>
    </w:p>
    <w:p w14:paraId="7696D172" w14:textId="77777777" w:rsidR="007670BA" w:rsidRDefault="000C5B83">
      <w:pPr>
        <w:pStyle w:val="Corpsdetexte"/>
        <w:spacing w:line="259" w:lineRule="auto"/>
        <w:ind w:left="173"/>
      </w:pPr>
      <w:r w:rsidRPr="000C5B83">
        <w:rPr>
          <w:b/>
          <w:u w:val="single"/>
        </w:rPr>
        <w:t>Article</w:t>
      </w:r>
      <w:r w:rsidRPr="000C5B83">
        <w:rPr>
          <w:spacing w:val="-1"/>
          <w:u w:val="single"/>
        </w:rPr>
        <w:t xml:space="preserve"> </w:t>
      </w:r>
      <w:proofErr w:type="gramStart"/>
      <w:r w:rsidRPr="000C5B83">
        <w:rPr>
          <w:b/>
          <w:u w:val="single"/>
        </w:rPr>
        <w:t>5:</w:t>
      </w:r>
      <w:proofErr w:type="gramEnd"/>
      <w:r>
        <w:rPr>
          <w:spacing w:val="-1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présent</w:t>
      </w:r>
      <w:r>
        <w:rPr>
          <w:spacing w:val="-9"/>
        </w:rPr>
        <w:t xml:space="preserve"> </w:t>
      </w:r>
      <w:r>
        <w:t>arrêté</w:t>
      </w:r>
      <w:r>
        <w:rPr>
          <w:spacing w:val="-1"/>
        </w:rPr>
        <w:t xml:space="preserve"> </w:t>
      </w:r>
      <w:r>
        <w:t>peut</w:t>
      </w:r>
      <w:r>
        <w:rPr>
          <w:spacing w:val="-9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l'objet</w:t>
      </w:r>
      <w:r>
        <w:rPr>
          <w:spacing w:val="-9"/>
        </w:rPr>
        <w:t xml:space="preserve"> </w:t>
      </w:r>
      <w:r>
        <w:t>d'un recours</w:t>
      </w:r>
      <w:r>
        <w:rPr>
          <w:spacing w:val="-7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excès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pouvoir</w:t>
      </w:r>
      <w:r>
        <w:rPr>
          <w:spacing w:val="-3"/>
        </w:rPr>
        <w:t xml:space="preserve"> </w:t>
      </w:r>
      <w:r>
        <w:t>devant</w:t>
      </w:r>
      <w:r>
        <w:rPr>
          <w:spacing w:val="-9"/>
        </w:rPr>
        <w:t xml:space="preserve"> </w:t>
      </w:r>
      <w:r>
        <w:t>le Tribunal</w:t>
      </w:r>
      <w:r>
        <w:rPr>
          <w:spacing w:val="-10"/>
        </w:rPr>
        <w:t xml:space="preserve"> </w:t>
      </w:r>
      <w:r>
        <w:t>Administratif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Nîmes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un délai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 mois</w:t>
      </w:r>
      <w:r>
        <w:rPr>
          <w:spacing w:val="-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notification.</w:t>
      </w:r>
    </w:p>
    <w:p w14:paraId="12EDFA61" w14:textId="77777777" w:rsidR="007670BA" w:rsidRDefault="007670BA">
      <w:pPr>
        <w:pStyle w:val="Corpsdetexte"/>
        <w:spacing w:before="21"/>
      </w:pPr>
    </w:p>
    <w:p w14:paraId="4EAB075F" w14:textId="77777777" w:rsidR="007670BA" w:rsidRDefault="000C5B83">
      <w:pPr>
        <w:pStyle w:val="Corpsdetexte"/>
        <w:ind w:left="173"/>
      </w:pPr>
      <w:r w:rsidRPr="000C5B83">
        <w:rPr>
          <w:b/>
          <w:u w:val="single"/>
        </w:rPr>
        <w:t>Article</w:t>
      </w:r>
      <w:r w:rsidRPr="000C5B83">
        <w:rPr>
          <w:spacing w:val="-7"/>
          <w:u w:val="single"/>
        </w:rPr>
        <w:t xml:space="preserve"> </w:t>
      </w:r>
      <w:proofErr w:type="gramStart"/>
      <w:r w:rsidRPr="000C5B83">
        <w:rPr>
          <w:b/>
          <w:u w:val="single"/>
        </w:rPr>
        <w:t>6:</w:t>
      </w:r>
      <w:proofErr w:type="gramEnd"/>
      <w:r>
        <w:rPr>
          <w:spacing w:val="-1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Maire</w:t>
      </w:r>
      <w:r>
        <w:rPr>
          <w:spacing w:val="-6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chargé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l'exécution du présent</w:t>
      </w:r>
      <w:r>
        <w:rPr>
          <w:spacing w:val="-13"/>
        </w:rPr>
        <w:t xml:space="preserve"> </w:t>
      </w:r>
      <w:r>
        <w:rPr>
          <w:spacing w:val="-2"/>
        </w:rPr>
        <w:t>arrêté.</w:t>
      </w:r>
    </w:p>
    <w:p w14:paraId="1246A0D4" w14:textId="77777777" w:rsidR="007670BA" w:rsidRDefault="007670BA">
      <w:pPr>
        <w:pStyle w:val="Corpsdetexte"/>
        <w:spacing w:before="48"/>
        <w:rPr>
          <w:sz w:val="16"/>
        </w:rPr>
      </w:pPr>
    </w:p>
    <w:p w14:paraId="199B1D51" w14:textId="77777777" w:rsidR="000C5B83" w:rsidRDefault="000C5B83">
      <w:pPr>
        <w:tabs>
          <w:tab w:val="left" w:pos="4704"/>
        </w:tabs>
        <w:ind w:left="163"/>
        <w:rPr>
          <w:rFonts w:ascii="Arial MT" w:hAnsi="Arial MT"/>
          <w:color w:val="2C2C2C"/>
          <w:sz w:val="16"/>
        </w:rPr>
      </w:pPr>
      <w:proofErr w:type="gramStart"/>
      <w:r>
        <w:rPr>
          <w:rFonts w:ascii="Arial MT" w:hAnsi="Arial MT"/>
          <w:color w:val="2C2C2C"/>
          <w:spacing w:val="-2"/>
          <w:sz w:val="16"/>
        </w:rPr>
        <w:t>à</w:t>
      </w:r>
      <w:proofErr w:type="gramEnd"/>
      <w:r>
        <w:rPr>
          <w:rFonts w:ascii="Arial MT" w:hAnsi="Arial MT"/>
          <w:color w:val="2C2C2C"/>
          <w:spacing w:val="-8"/>
          <w:sz w:val="16"/>
        </w:rPr>
        <w:t xml:space="preserve"> </w:t>
      </w:r>
      <w:r>
        <w:rPr>
          <w:rFonts w:ascii="Arial MT" w:hAnsi="Arial MT"/>
          <w:color w:val="2C2C2C"/>
          <w:spacing w:val="-2"/>
          <w:sz w:val="16"/>
        </w:rPr>
        <w:t>SAINT</w:t>
      </w:r>
      <w:r>
        <w:rPr>
          <w:rFonts w:ascii="Arial MT" w:hAnsi="Arial MT"/>
          <w:color w:val="2C2C2C"/>
          <w:spacing w:val="-9"/>
          <w:sz w:val="16"/>
        </w:rPr>
        <w:t xml:space="preserve"> </w:t>
      </w:r>
      <w:r>
        <w:rPr>
          <w:rFonts w:ascii="Arial MT" w:hAnsi="Arial MT"/>
          <w:color w:val="2C2C2C"/>
          <w:spacing w:val="-2"/>
          <w:sz w:val="16"/>
        </w:rPr>
        <w:t xml:space="preserve">ETIENNE DES </w:t>
      </w:r>
      <w:r>
        <w:rPr>
          <w:rFonts w:ascii="Arial MT" w:hAnsi="Arial MT"/>
          <w:color w:val="2C2C2C"/>
          <w:spacing w:val="-4"/>
          <w:sz w:val="16"/>
        </w:rPr>
        <w:t>SORTS</w:t>
      </w:r>
    </w:p>
    <w:p w14:paraId="3A94AC46" w14:textId="764A408B" w:rsidR="007670BA" w:rsidRDefault="000C5B83">
      <w:pPr>
        <w:tabs>
          <w:tab w:val="left" w:pos="4704"/>
        </w:tabs>
        <w:ind w:left="163"/>
        <w:rPr>
          <w:rFonts w:ascii="Arial MT" w:hAnsi="Arial MT"/>
          <w:sz w:val="16"/>
        </w:rPr>
      </w:pPr>
      <w:r>
        <w:rPr>
          <w:rFonts w:ascii="Arial MT" w:hAnsi="Arial MT"/>
          <w:color w:val="2C2C2C"/>
          <w:sz w:val="16"/>
        </w:rPr>
        <w:t>Le</w:t>
      </w:r>
      <w:r>
        <w:rPr>
          <w:rFonts w:ascii="Arial MT" w:hAnsi="Arial MT"/>
          <w:color w:val="2C2C2C"/>
          <w:spacing w:val="-5"/>
          <w:sz w:val="16"/>
        </w:rPr>
        <w:t xml:space="preserve"> </w:t>
      </w:r>
      <w:r>
        <w:rPr>
          <w:rFonts w:ascii="Arial MT" w:hAnsi="Arial MT"/>
          <w:color w:val="2C2C2C"/>
          <w:spacing w:val="-2"/>
          <w:sz w:val="16"/>
        </w:rPr>
        <w:t>28/07/2025</w:t>
      </w:r>
    </w:p>
    <w:p w14:paraId="74A1C94D" w14:textId="77777777" w:rsidR="007670BA" w:rsidRDefault="007670BA">
      <w:pPr>
        <w:pStyle w:val="Corpsdetexte"/>
        <w:rPr>
          <w:rFonts w:ascii="Arial MT"/>
          <w:sz w:val="18"/>
        </w:rPr>
      </w:pPr>
    </w:p>
    <w:p w14:paraId="3E69A883" w14:textId="77777777" w:rsidR="000C5B83" w:rsidRDefault="000C5B83" w:rsidP="000C5B83">
      <w:pPr>
        <w:spacing w:before="1"/>
        <w:ind w:left="4752"/>
        <w:rPr>
          <w:rFonts w:ascii="Arial" w:hAnsi="Arial"/>
          <w:b/>
          <w:color w:val="2C2C2C"/>
          <w:sz w:val="18"/>
        </w:rPr>
      </w:pPr>
    </w:p>
    <w:p w14:paraId="21936B5C" w14:textId="77777777" w:rsidR="000C5B83" w:rsidRDefault="000C5B83" w:rsidP="000C5B83">
      <w:pPr>
        <w:spacing w:before="1"/>
        <w:ind w:left="4752"/>
        <w:rPr>
          <w:rFonts w:ascii="Arial" w:hAnsi="Arial"/>
          <w:b/>
          <w:color w:val="2C2C2C"/>
          <w:sz w:val="18"/>
        </w:rPr>
      </w:pPr>
    </w:p>
    <w:p w14:paraId="1D3D1736" w14:textId="76727F88" w:rsidR="007670BA" w:rsidRDefault="000C5B83" w:rsidP="000C5B83">
      <w:pPr>
        <w:spacing w:before="1"/>
        <w:ind w:left="4752"/>
        <w:rPr>
          <w:rFonts w:ascii="Arial" w:hAnsi="Arial"/>
          <w:b/>
          <w:sz w:val="18"/>
        </w:rPr>
        <w:sectPr w:rsidR="007670BA" w:rsidSect="000C5B83">
          <w:type w:val="continuous"/>
          <w:pgSz w:w="11910" w:h="16840"/>
          <w:pgMar w:top="697" w:right="1418" w:bottom="278" w:left="1418" w:header="720" w:footer="720" w:gutter="0"/>
          <w:cols w:space="720"/>
        </w:sectPr>
      </w:pPr>
      <w:r>
        <w:rPr>
          <w:rFonts w:ascii="Arial" w:hAnsi="Arial"/>
          <w:b/>
          <w:color w:val="2C2C2C"/>
          <w:sz w:val="18"/>
        </w:rPr>
        <w:t>Maire,</w:t>
      </w:r>
      <w:r>
        <w:rPr>
          <w:rFonts w:ascii="Arial" w:hAnsi="Arial"/>
          <w:b/>
          <w:color w:val="2C2C2C"/>
          <w:spacing w:val="19"/>
          <w:sz w:val="18"/>
        </w:rPr>
        <w:t xml:space="preserve"> </w:t>
      </w:r>
      <w:r>
        <w:rPr>
          <w:rFonts w:ascii="Arial" w:hAnsi="Arial"/>
          <w:b/>
          <w:color w:val="2C2C2C"/>
          <w:sz w:val="18"/>
        </w:rPr>
        <w:t>Stéphane</w:t>
      </w:r>
      <w:r>
        <w:rPr>
          <w:rFonts w:ascii="Arial" w:hAnsi="Arial"/>
          <w:b/>
          <w:color w:val="2C2C2C"/>
          <w:spacing w:val="32"/>
          <w:sz w:val="18"/>
        </w:rPr>
        <w:t xml:space="preserve"> </w:t>
      </w:r>
      <w:r>
        <w:rPr>
          <w:rFonts w:ascii="Arial" w:hAnsi="Arial"/>
          <w:b/>
          <w:color w:val="2C2C2C"/>
          <w:spacing w:val="-2"/>
          <w:sz w:val="18"/>
        </w:rPr>
        <w:t>MARCELLIN</w:t>
      </w:r>
    </w:p>
    <w:p w14:paraId="4BB03F58" w14:textId="6EC079F9" w:rsidR="007670BA" w:rsidRDefault="007670BA" w:rsidP="000C5B83">
      <w:pPr>
        <w:spacing w:before="70"/>
        <w:rPr>
          <w:rFonts w:ascii="Arial"/>
          <w:b/>
          <w:sz w:val="18"/>
        </w:rPr>
      </w:pPr>
    </w:p>
    <w:sectPr w:rsidR="007670BA">
      <w:pgSz w:w="11910" w:h="16840"/>
      <w:pgMar w:top="9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BA"/>
    <w:rsid w:val="000C5B83"/>
    <w:rsid w:val="007670BA"/>
    <w:rsid w:val="00D3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0FCB"/>
  <w15:docId w15:val="{AF2DFBA1-C8D0-47D2-92A2-36D49A97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line="319" w:lineRule="exact"/>
      <w:ind w:left="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21D8001361340BB367DD6AB162D74" ma:contentTypeVersion="14" ma:contentTypeDescription="Crée un document." ma:contentTypeScope="" ma:versionID="a6a6a157a81fb5d329b1524b558f2f0d">
  <xsd:schema xmlns:xsd="http://www.w3.org/2001/XMLSchema" xmlns:xs="http://www.w3.org/2001/XMLSchema" xmlns:p="http://schemas.microsoft.com/office/2006/metadata/properties" xmlns:ns2="470e448a-9dac-4bfb-968a-101a87571cc5" xmlns:ns3="1ee9bc4b-ff55-4feb-8955-cbfe06744112" targetNamespace="http://schemas.microsoft.com/office/2006/metadata/properties" ma:root="true" ma:fieldsID="7033c08e72883b33527a40e23a128016" ns2:_="" ns3:_="">
    <xsd:import namespace="470e448a-9dac-4bfb-968a-101a87571cc5"/>
    <xsd:import namespace="1ee9bc4b-ff55-4feb-8955-cbfe067441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2:TaxCatchAll" minOccurs="0"/>
                <xsd:element ref="ns3:MediaServiceOCR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448a-9dac-4bfb-968a-101a87571c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7b33a2c1-bc3b-4a86-a8a2-85b36fae46d5}" ma:internalName="TaxCatchAll" ma:showField="CatchAllData" ma:web="470e448a-9dac-4bfb-968a-101a87571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9bc4b-ff55-4feb-8955-cbfe06744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4bd5982-dec5-4c83-903b-7d050f1ec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e448a-9dac-4bfb-968a-101a87571cc5" xsi:nil="true"/>
    <lcf76f155ced4ddcb4097134ff3c332f xmlns="1ee9bc4b-ff55-4feb-8955-cbfe06744112">
      <Terms xmlns="http://schemas.microsoft.com/office/infopath/2007/PartnerControls"/>
    </lcf76f155ced4ddcb4097134ff3c332f>
    <_dlc_DocId xmlns="470e448a-9dac-4bfb-968a-101a87571cc5">KV2F4JUSA4C3-1844925791-344790</_dlc_DocId>
    <_dlc_DocIdUrl xmlns="470e448a-9dac-4bfb-968a-101a87571cc5">
      <Url>https://saintetiennedessorts.sharepoint.com/sites/PARTAGE/_layouts/15/DocIdRedir.aspx?ID=KV2F4JUSA4C3-1844925791-344790</Url>
      <Description>KV2F4JUSA4C3-1844925791-344790</Description>
    </_dlc_DocIdUrl>
  </documentManagement>
</p:properties>
</file>

<file path=customXml/itemProps1.xml><?xml version="1.0" encoding="utf-8"?>
<ds:datastoreItem xmlns:ds="http://schemas.openxmlformats.org/officeDocument/2006/customXml" ds:itemID="{0D494286-CEF1-4951-BBDD-21484FFE777A}"/>
</file>

<file path=customXml/itemProps2.xml><?xml version="1.0" encoding="utf-8"?>
<ds:datastoreItem xmlns:ds="http://schemas.openxmlformats.org/officeDocument/2006/customXml" ds:itemID="{B90A8DAB-D4D5-4554-B912-E4523BA2B487}"/>
</file>

<file path=customXml/itemProps3.xml><?xml version="1.0" encoding="utf-8"?>
<ds:datastoreItem xmlns:ds="http://schemas.openxmlformats.org/officeDocument/2006/customXml" ds:itemID="{62D53015-8AAB-4C2C-B7A3-174A97FDECE8}"/>
</file>

<file path=customXml/itemProps4.xml><?xml version="1.0" encoding="utf-8"?>
<ds:datastoreItem xmlns:ds="http://schemas.openxmlformats.org/officeDocument/2006/customXml" ds:itemID="{94FDD391-95BA-4333-A652-AA6BE29C7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Contact Saint Etienne des Sorts</dc:creator>
  <cp:lastModifiedBy>Contact Saint Etienne des Sorts</cp:lastModifiedBy>
  <cp:revision>2</cp:revision>
  <dcterms:created xsi:type="dcterms:W3CDTF">2025-07-28T11:46:00Z</dcterms:created>
  <dcterms:modified xsi:type="dcterms:W3CDTF">2025-07-28T11:46:00Z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Producer">
    <vt:lpwstr>WinDev 27.0 (27.0.416.7)</vt:lpwstr>
  </property>
  <property fmtid="{D5CDD505-2E9C-101B-9397-08002B2CF9AE}" pid="4" name="LastSaved">
    <vt:filetime>2025-07-28T00:00:00Z</vt:filetime>
  </property>
  <property fmtid="{D5CDD505-2E9C-101B-9397-08002B2CF9AE}" pid="5" name="ContentTypeId">
    <vt:lpwstr>0x010100BBA21D8001361340BB367DD6AB162D74</vt:lpwstr>
  </property>
  <property fmtid="{D5CDD505-2E9C-101B-9397-08002B2CF9AE}" pid="6" name="_dlc_DocIdItemGuid">
    <vt:lpwstr>04a4d44b-d953-4829-95f7-ee9808e4a89c</vt:lpwstr>
  </property>
</Properties>
</file>